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96" w:rsidRPr="0079549C" w:rsidRDefault="0079549C">
      <w:p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1. КРИТЕРИЈУМИ ОЦЕЊИВАЊА – ФИЛОЗОФИЈА</w:t>
      </w:r>
    </w:p>
    <w:p w:rsidR="0079549C" w:rsidRPr="0079549C" w:rsidRDefault="0079549C" w:rsidP="0079549C">
      <w:pPr>
        <w:pStyle w:val="ListParagraph"/>
        <w:numPr>
          <w:ilvl w:val="0"/>
          <w:numId w:val="1"/>
        </w:num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Критеријуми бројчаног оцењивања за предмет Филозофија</w:t>
      </w:r>
    </w:p>
    <w:p w:rsidR="0079549C" w:rsidRPr="0079549C" w:rsidRDefault="0079549C" w:rsidP="0079549C">
      <w:p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Оцену одличан (5) добија ученик који је у стању да: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1) Самостално и на креативан начин објашњава и критички разматра  сложене садржинске целине и чињенице; процењује вредност  филозофских теорија, идеја и ставова;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2) Уме да се замисли над оним што је саморазумљиво и подразумевано, да виштеструко сагледава и аргументовано мисли;</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 xml:space="preserve"> 3) Прати појмовне везе и развој филозофске терминологије</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 xml:space="preserve"> 4) Изражава се на различите начине (усмено, писано, практично, ликовно и др.), укључујући и коришћење информационих технологија.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 xml:space="preserve"> 5) Примењује и отелотворује знања учешћем у дебатама, реторичкој пракси (прогодној и такмичарској), писањем проблемских текстова, припремом презентација, одговарајућих илустрација;</w:t>
      </w:r>
    </w:p>
    <w:p w:rsidR="0079549C" w:rsidRPr="0079549C" w:rsidRDefault="0079549C" w:rsidP="0079549C">
      <w:p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 xml:space="preserve"> Оцену врло добар (4) добија ученик који је у стању да: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1) Познаје суштину учења значајних филозофских праваца, мислилаца и филозофских школа;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2) Уме да поставља битна питања и да уочава проблемске изазове;</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3) Повезује садржаје и концепте из различитих области са ситуацијама из  и личног живота;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4) Заузима ставове на основу сопствених тумачења и аргумената;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5) Показује одговорност за за свој напредак и отворен је за комуникацију;</w:t>
      </w:r>
    </w:p>
    <w:p w:rsidR="0079549C" w:rsidRPr="0079549C" w:rsidRDefault="0079549C" w:rsidP="0079549C">
      <w:p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Оцену добар (3) добија ученик који је у стању да: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1) Упознао је тематске целине, одговарајућа питања и решења појединих учења;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2) Уме да репродукује, али недостаје му смелости да промисли, критички преиспита и продуби своја знања;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3) Самостално извршава рутинске радне задатке према стандардизованој процедури, групише податке према задатим критеријумима;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4) Следи упутства и савете, захвалан је за групни рад.</w:t>
      </w:r>
    </w:p>
    <w:p w:rsidR="0079549C" w:rsidRPr="0079549C" w:rsidRDefault="0079549C" w:rsidP="0079549C">
      <w:p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Оцену довољан (2) добија ученик који је у стању да:</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1) Препознаје и разуме кључне теме, појмове и информације;</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2) Решава једноставне проблемске ситуације у познатом контексту;</w:t>
      </w:r>
    </w:p>
    <w:p w:rsidR="0079549C" w:rsidRPr="0079549C" w:rsidRDefault="0079549C" w:rsidP="0079549C">
      <w:pPr>
        <w:rPr>
          <w:rFonts w:ascii="Times New Roman" w:hAnsi="Times New Roman" w:cs="Times New Roman"/>
          <w:sz w:val="24"/>
          <w:szCs w:val="24"/>
          <w:lang w:val="sr-Cyrl-RS"/>
        </w:rPr>
      </w:pPr>
      <w:r w:rsidRPr="0079549C">
        <w:rPr>
          <w:rFonts w:ascii="Times New Roman" w:hAnsi="Times New Roman" w:cs="Times New Roman"/>
          <w:sz w:val="24"/>
          <w:szCs w:val="24"/>
          <w:lang w:val="sr-Cyrl-RS"/>
        </w:rPr>
        <w:t>3) Следи упутства и извршава задатке уз подршку наставника;</w:t>
      </w:r>
    </w:p>
    <w:p w:rsidR="0079549C" w:rsidRDefault="0079549C" w:rsidP="0079549C">
      <w:pPr>
        <w:rPr>
          <w:rFonts w:ascii="Times New Roman" w:hAnsi="Times New Roman" w:cs="Times New Roman"/>
          <w:sz w:val="24"/>
          <w:szCs w:val="24"/>
          <w:lang w:val="sr-Cyrl-RS"/>
        </w:rPr>
      </w:pPr>
      <w:r w:rsidRPr="0079549C">
        <w:rPr>
          <w:rFonts w:ascii="Times New Roman" w:hAnsi="Times New Roman" w:cs="Times New Roman"/>
          <w:b/>
          <w:sz w:val="24"/>
          <w:szCs w:val="24"/>
          <w:lang w:val="sr-Cyrl-RS"/>
        </w:rPr>
        <w:lastRenderedPageBreak/>
        <w:t>Оцену недовољан (1)</w:t>
      </w:r>
      <w:r w:rsidRPr="0079549C">
        <w:rPr>
          <w:rFonts w:ascii="Times New Roman" w:hAnsi="Times New Roman" w:cs="Times New Roman"/>
          <w:sz w:val="24"/>
          <w:szCs w:val="24"/>
          <w:lang w:val="sr-Cyrl-RS"/>
        </w:rPr>
        <w:t xml:space="preserve"> добија ученик који не испуњава критеријуме за  оцену довољан (2) и не показује заинтересованост за сопствени процес учења,  свеукупни нити напредак.</w:t>
      </w:r>
    </w:p>
    <w:p w:rsidR="0079549C" w:rsidRDefault="0079549C" w:rsidP="0079549C">
      <w:pPr>
        <w:rPr>
          <w:rFonts w:ascii="Times New Roman" w:hAnsi="Times New Roman" w:cs="Times New Roman"/>
          <w:b/>
          <w:sz w:val="24"/>
          <w:szCs w:val="24"/>
          <w:lang w:val="sr-Cyrl-RS"/>
        </w:rPr>
      </w:pPr>
      <w:r w:rsidRPr="0079549C">
        <w:rPr>
          <w:rFonts w:ascii="Times New Roman" w:hAnsi="Times New Roman" w:cs="Times New Roman"/>
          <w:b/>
          <w:sz w:val="24"/>
          <w:szCs w:val="24"/>
          <w:lang w:val="sr-Cyrl-RS"/>
        </w:rPr>
        <w:t>2. ТЕХНИКЕ И</w:t>
      </w:r>
      <w:r>
        <w:rPr>
          <w:rFonts w:ascii="Times New Roman" w:hAnsi="Times New Roman" w:cs="Times New Roman"/>
          <w:b/>
          <w:sz w:val="24"/>
          <w:szCs w:val="24"/>
          <w:lang w:val="sr-Latn-RS"/>
        </w:rPr>
        <w:t xml:space="preserve"> </w:t>
      </w:r>
      <w:r w:rsidRPr="0079549C">
        <w:rPr>
          <w:rFonts w:ascii="Times New Roman" w:hAnsi="Times New Roman" w:cs="Times New Roman"/>
          <w:b/>
          <w:sz w:val="24"/>
          <w:szCs w:val="24"/>
          <w:lang w:val="sr-Cyrl-RS"/>
        </w:rPr>
        <w:t>МЕТОДЕ УЧЕЊА СПРОВЕДЕНЕ У НАСТАВИ ФИЛОЗОФИЈЕ</w:t>
      </w:r>
      <w:r>
        <w:rPr>
          <w:rFonts w:ascii="Times New Roman" w:hAnsi="Times New Roman" w:cs="Times New Roman"/>
          <w:b/>
          <w:sz w:val="24"/>
          <w:szCs w:val="24"/>
          <w:lang w:val="sr-Cyrl-RS"/>
        </w:rPr>
        <w:t>:</w:t>
      </w:r>
    </w:p>
    <w:p w:rsidR="0079549C" w:rsidRDefault="006E3E86" w:rsidP="006E3E86">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Смислено учење </w:t>
      </w:r>
      <w:r w:rsidRPr="006E3E86">
        <w:rPr>
          <w:rFonts w:ascii="Times New Roman" w:hAnsi="Times New Roman" w:cs="Times New Roman"/>
          <w:b/>
          <w:sz w:val="24"/>
          <w:szCs w:val="24"/>
          <w:lang w:val="sr-Cyrl-RS"/>
        </w:rPr>
        <w:t>(</w:t>
      </w:r>
      <w:r w:rsidRPr="006E3E86">
        <w:rPr>
          <w:rFonts w:ascii="Times New Roman" w:hAnsi="Times New Roman" w:cs="Times New Roman"/>
          <w:sz w:val="24"/>
          <w:szCs w:val="24"/>
          <w:lang w:val="sr-Cyrl-RS"/>
        </w:rPr>
        <w:t>садржај који се учи је вербалан, дат</w:t>
      </w:r>
      <w:r w:rsidRPr="006E3E86">
        <w:rPr>
          <w:rFonts w:ascii="Times New Roman" w:hAnsi="Times New Roman" w:cs="Times New Roman"/>
          <w:sz w:val="24"/>
          <w:szCs w:val="24"/>
          <w:lang w:val="sr-Cyrl-RS"/>
        </w:rPr>
        <w:t xml:space="preserve"> </w:t>
      </w:r>
      <w:r w:rsidRPr="006E3E86">
        <w:rPr>
          <w:rFonts w:ascii="Times New Roman" w:hAnsi="Times New Roman" w:cs="Times New Roman"/>
          <w:sz w:val="24"/>
          <w:szCs w:val="24"/>
          <w:lang w:val="sr-Cyrl-RS"/>
        </w:rPr>
        <w:t>је ученику у готовом облику и процес и резултат учења се заснивају на разумевању</w:t>
      </w:r>
      <w:r w:rsidRPr="006E3E86">
        <w:rPr>
          <w:rFonts w:ascii="Times New Roman" w:hAnsi="Times New Roman" w:cs="Times New Roman"/>
          <w:sz w:val="24"/>
          <w:szCs w:val="24"/>
          <w:lang w:val="sr-Cyrl-RS"/>
        </w:rPr>
        <w:t>)</w:t>
      </w:r>
      <w:r w:rsidRPr="006E3E86">
        <w:rPr>
          <w:rFonts w:ascii="Times New Roman" w:hAnsi="Times New Roman" w:cs="Times New Roman"/>
          <w:sz w:val="24"/>
          <w:szCs w:val="24"/>
          <w:lang w:val="sr-Cyrl-RS"/>
        </w:rPr>
        <w:t>.</w:t>
      </w:r>
    </w:p>
    <w:p w:rsidR="006E3E86" w:rsidRDefault="006E3E86" w:rsidP="006E3E86">
      <w:pPr>
        <w:jc w:val="both"/>
        <w:rPr>
          <w:rFonts w:ascii="Times New Roman" w:hAnsi="Times New Roman" w:cs="Times New Roman"/>
          <w:sz w:val="24"/>
          <w:szCs w:val="24"/>
          <w:lang w:val="sr-Cyrl-RS"/>
        </w:rPr>
      </w:pPr>
      <w:r w:rsidRPr="006E3E86">
        <w:rPr>
          <w:rFonts w:ascii="Times New Roman" w:hAnsi="Times New Roman" w:cs="Times New Roman"/>
          <w:b/>
          <w:sz w:val="24"/>
          <w:szCs w:val="24"/>
          <w:lang w:val="sr-Cyrl-RS"/>
        </w:rPr>
        <w:t>Р</w:t>
      </w:r>
      <w:r>
        <w:rPr>
          <w:rFonts w:ascii="Times New Roman" w:hAnsi="Times New Roman" w:cs="Times New Roman"/>
          <w:b/>
          <w:sz w:val="24"/>
          <w:szCs w:val="24"/>
          <w:lang w:val="sr-Cyrl-RS"/>
        </w:rPr>
        <w:t xml:space="preserve">ецептивно учење - Учење путем открића </w:t>
      </w:r>
      <w:r w:rsidRPr="006E3E86">
        <w:rPr>
          <w:rFonts w:ascii="Times New Roman" w:hAnsi="Times New Roman" w:cs="Times New Roman"/>
          <w:sz w:val="24"/>
          <w:szCs w:val="24"/>
          <w:lang w:val="sr-Cyrl-RS"/>
        </w:rPr>
        <w:t>(у</w:t>
      </w:r>
      <w:r w:rsidRPr="006E3E86">
        <w:rPr>
          <w:rFonts w:ascii="Times New Roman" w:hAnsi="Times New Roman" w:cs="Times New Roman"/>
          <w:sz w:val="24"/>
          <w:szCs w:val="24"/>
          <w:lang w:val="sr-Cyrl-RS"/>
        </w:rPr>
        <w:t>ченик се ставља у ситуацију у којој треба сам да откри</w:t>
      </w:r>
      <w:r w:rsidRPr="006E3E86">
        <w:rPr>
          <w:rFonts w:ascii="Times New Roman" w:hAnsi="Times New Roman" w:cs="Times New Roman"/>
          <w:sz w:val="24"/>
          <w:szCs w:val="24"/>
          <w:lang w:val="sr-Cyrl-RS"/>
        </w:rPr>
        <w:t xml:space="preserve">је законитости, врсте веза међу </w:t>
      </w:r>
      <w:r w:rsidRPr="006E3E86">
        <w:rPr>
          <w:rFonts w:ascii="Times New Roman" w:hAnsi="Times New Roman" w:cs="Times New Roman"/>
          <w:sz w:val="24"/>
          <w:szCs w:val="24"/>
          <w:lang w:val="sr-Cyrl-RS"/>
        </w:rPr>
        <w:t>појавама и саме појаве.</w:t>
      </w:r>
      <w:r w:rsidRPr="006E3E86">
        <w:rPr>
          <w:rFonts w:ascii="Times New Roman" w:hAnsi="Times New Roman" w:cs="Times New Roman"/>
          <w:sz w:val="24"/>
          <w:szCs w:val="24"/>
          <w:lang w:val="sr-Cyrl-RS"/>
        </w:rPr>
        <w:t>)</w:t>
      </w:r>
    </w:p>
    <w:p w:rsidR="006E3E86" w:rsidRPr="00E0242E" w:rsidRDefault="006E3E86" w:rsidP="006E3E86">
      <w:pPr>
        <w:jc w:val="both"/>
        <w:rPr>
          <w:rFonts w:ascii="Times New Roman" w:hAnsi="Times New Roman" w:cs="Times New Roman"/>
          <w:sz w:val="24"/>
          <w:szCs w:val="24"/>
          <w:lang w:val="sr-Cyrl-RS"/>
        </w:rPr>
      </w:pPr>
      <w:r w:rsidRPr="006E3E86">
        <w:rPr>
          <w:rFonts w:ascii="Times New Roman" w:hAnsi="Times New Roman" w:cs="Times New Roman"/>
          <w:b/>
          <w:sz w:val="24"/>
          <w:szCs w:val="24"/>
          <w:lang w:val="sr-Cyrl-RS"/>
        </w:rPr>
        <w:t>Дивергентно учење</w:t>
      </w:r>
      <w:r>
        <w:rPr>
          <w:rFonts w:ascii="Times New Roman" w:hAnsi="Times New Roman" w:cs="Times New Roman"/>
          <w:b/>
          <w:sz w:val="24"/>
          <w:szCs w:val="24"/>
          <w:lang w:val="sr-Cyrl-RS"/>
        </w:rPr>
        <w:t xml:space="preserve"> – стврање стваралачког начина мишљења </w:t>
      </w:r>
      <w:r w:rsidRPr="006E3E86">
        <w:rPr>
          <w:rFonts w:ascii="Times New Roman" w:hAnsi="Times New Roman" w:cs="Times New Roman"/>
          <w:sz w:val="24"/>
          <w:szCs w:val="24"/>
          <w:lang w:val="sr-Cyrl-RS"/>
        </w:rPr>
        <w:t>(</w:t>
      </w:r>
      <w:r w:rsidR="00E0242E">
        <w:rPr>
          <w:rFonts w:ascii="Times New Roman" w:hAnsi="Times New Roman" w:cs="Times New Roman"/>
          <w:sz w:val="24"/>
          <w:szCs w:val="24"/>
          <w:lang w:val="sr-Cyrl-RS"/>
        </w:rPr>
        <w:t xml:space="preserve">код ученика се развија мисаона активности код које </w:t>
      </w:r>
      <w:r w:rsidRPr="006E3E86">
        <w:rPr>
          <w:rFonts w:ascii="Times New Roman" w:hAnsi="Times New Roman" w:cs="Times New Roman"/>
          <w:sz w:val="24"/>
          <w:szCs w:val="24"/>
          <w:lang w:val="sr-Cyrl-RS"/>
        </w:rPr>
        <w:t>је битно произвести што више идеја, оригиналних и неочекивани</w:t>
      </w:r>
      <w:r w:rsidR="00E0242E">
        <w:rPr>
          <w:rFonts w:ascii="Times New Roman" w:hAnsi="Times New Roman" w:cs="Times New Roman"/>
          <w:sz w:val="24"/>
          <w:szCs w:val="24"/>
          <w:lang w:val="sr-Cyrl-RS"/>
        </w:rPr>
        <w:t>х замисли, као и откривање алтернативних начина</w:t>
      </w:r>
      <w:r w:rsidRPr="006E3E86">
        <w:rPr>
          <w:rFonts w:ascii="Times New Roman" w:hAnsi="Times New Roman" w:cs="Times New Roman"/>
          <w:sz w:val="24"/>
          <w:szCs w:val="24"/>
          <w:lang w:val="sr-Cyrl-RS"/>
        </w:rPr>
        <w:t xml:space="preserve"> решавања проблема</w:t>
      </w:r>
      <w:r w:rsidR="00E0242E">
        <w:rPr>
          <w:rFonts w:ascii="Times New Roman" w:hAnsi="Times New Roman" w:cs="Times New Roman"/>
          <w:sz w:val="24"/>
          <w:szCs w:val="24"/>
          <w:lang w:val="sr-Cyrl-RS"/>
        </w:rPr>
        <w:t>)</w:t>
      </w:r>
    </w:p>
    <w:p w:rsidR="00E0242E" w:rsidRDefault="00E0242E" w:rsidP="006E3E86">
      <w:pPr>
        <w:tabs>
          <w:tab w:val="left" w:pos="6780"/>
        </w:tabs>
        <w:rPr>
          <w:rFonts w:ascii="Times New Roman" w:hAnsi="Times New Roman" w:cs="Times New Roman"/>
          <w:sz w:val="24"/>
          <w:szCs w:val="24"/>
          <w:lang w:val="sr-Cyrl-RS"/>
        </w:rPr>
      </w:pPr>
      <w:r w:rsidRPr="00E0242E">
        <w:rPr>
          <w:rFonts w:ascii="Times New Roman" w:hAnsi="Times New Roman" w:cs="Times New Roman"/>
          <w:b/>
          <w:sz w:val="24"/>
          <w:szCs w:val="24"/>
          <w:lang w:val="sr-Cyrl-RS"/>
        </w:rPr>
        <w:t>Интерактивно учење</w:t>
      </w:r>
      <w:r>
        <w:rPr>
          <w:rFonts w:ascii="Times New Roman" w:hAnsi="Times New Roman" w:cs="Times New Roman"/>
          <w:sz w:val="24"/>
          <w:szCs w:val="24"/>
          <w:lang w:val="sr-Cyrl-RS"/>
        </w:rPr>
        <w:t xml:space="preserve"> (ученици се непрестано подстичу на међусобну кооперацију и сарадњу ради остваривања исхода наставе предмета фиозофија)</w:t>
      </w:r>
    </w:p>
    <w:p w:rsidR="00B97D72" w:rsidRPr="00B97D72" w:rsidRDefault="00E0242E" w:rsidP="00B97D72">
      <w:pPr>
        <w:pStyle w:val="ListParagraph"/>
        <w:numPr>
          <w:ilvl w:val="0"/>
          <w:numId w:val="1"/>
        </w:numPr>
        <w:tabs>
          <w:tab w:val="left" w:pos="6780"/>
        </w:tabs>
        <w:rPr>
          <w:rFonts w:ascii="Times New Roman" w:hAnsi="Times New Roman" w:cs="Times New Roman"/>
          <w:b/>
          <w:sz w:val="24"/>
          <w:szCs w:val="24"/>
          <w:lang w:val="sr-Cyrl-RS"/>
        </w:rPr>
      </w:pPr>
      <w:r w:rsidRPr="00E0242E">
        <w:rPr>
          <w:rFonts w:ascii="Times New Roman" w:hAnsi="Times New Roman" w:cs="Times New Roman"/>
          <w:b/>
          <w:sz w:val="24"/>
          <w:szCs w:val="24"/>
          <w:lang w:val="sr-Cyrl-RS"/>
        </w:rPr>
        <w:t>Сваки од ових метода учења прилагођен је стиловима учења ученика</w:t>
      </w:r>
      <w:r>
        <w:rPr>
          <w:rFonts w:ascii="Times New Roman" w:hAnsi="Times New Roman" w:cs="Times New Roman"/>
          <w:b/>
          <w:sz w:val="24"/>
          <w:szCs w:val="24"/>
          <w:lang w:val="sr-Cyrl-RS"/>
        </w:rPr>
        <w:t>: а</w:t>
      </w:r>
      <w:r w:rsidRPr="00E0242E">
        <w:rPr>
          <w:rFonts w:ascii="Times New Roman" w:hAnsi="Times New Roman" w:cs="Times New Roman"/>
          <w:b/>
          <w:sz w:val="24"/>
          <w:szCs w:val="24"/>
          <w:lang w:val="sr-Cyrl-RS"/>
        </w:rPr>
        <w:t>удитивни, визуелни и кинестетички тип, стил учења</w:t>
      </w:r>
      <w:r w:rsidR="006E3E86" w:rsidRPr="00E0242E">
        <w:rPr>
          <w:rFonts w:ascii="Times New Roman" w:hAnsi="Times New Roman" w:cs="Times New Roman"/>
          <w:b/>
          <w:sz w:val="24"/>
          <w:szCs w:val="24"/>
          <w:lang w:val="sr-Cyrl-RS"/>
        </w:rPr>
        <w:tab/>
      </w:r>
    </w:p>
    <w:p w:rsidR="0079549C" w:rsidRPr="0079549C" w:rsidRDefault="0079549C" w:rsidP="0079549C">
      <w:pPr>
        <w:rPr>
          <w:rFonts w:ascii="Times New Roman" w:hAnsi="Times New Roman" w:cs="Times New Roman"/>
          <w:b/>
          <w:sz w:val="24"/>
          <w:szCs w:val="24"/>
          <w:lang w:val="sr-Cyrl-RS"/>
        </w:rPr>
      </w:pPr>
      <w:r>
        <w:rPr>
          <w:rFonts w:ascii="Times New Roman" w:hAnsi="Times New Roman" w:cs="Times New Roman"/>
          <w:b/>
          <w:sz w:val="24"/>
          <w:szCs w:val="24"/>
          <w:lang w:val="sr-Cyrl-RS"/>
        </w:rPr>
        <w:t>3. ПРОВЕРА ОСТВАРЕНОСТИ ИСХОДА ПРЕДМЕТА ФИЛОЗОФИЈА (</w:t>
      </w:r>
      <w:r w:rsidRPr="0079549C">
        <w:rPr>
          <w:rFonts w:ascii="Times New Roman" w:hAnsi="Times New Roman" w:cs="Times New Roman"/>
          <w:b/>
          <w:sz w:val="24"/>
          <w:szCs w:val="24"/>
          <w:lang w:val="sr-Cyrl-RS"/>
        </w:rPr>
        <w:t>ПРАЋЕ</w:t>
      </w:r>
      <w:r>
        <w:rPr>
          <w:rFonts w:ascii="Times New Roman" w:hAnsi="Times New Roman" w:cs="Times New Roman"/>
          <w:b/>
          <w:sz w:val="24"/>
          <w:szCs w:val="24"/>
          <w:lang w:val="sr-Cyrl-RS"/>
        </w:rPr>
        <w:t xml:space="preserve">ЊЕ И ВРЕДНОВАЊЕ НАСТАВЕ И УЧЕЊА </w:t>
      </w:r>
      <w:r w:rsidRPr="0079549C">
        <w:rPr>
          <w:rFonts w:ascii="Times New Roman" w:hAnsi="Times New Roman" w:cs="Times New Roman"/>
          <w:b/>
          <w:sz w:val="24"/>
          <w:szCs w:val="24"/>
          <w:lang w:val="sr-Cyrl-RS"/>
        </w:rPr>
        <w:t>ПРЕДМЕТ ФИЛОЗОФИЈА</w:t>
      </w:r>
      <w:r>
        <w:rPr>
          <w:rFonts w:ascii="Times New Roman" w:hAnsi="Times New Roman" w:cs="Times New Roman"/>
          <w:b/>
          <w:sz w:val="24"/>
          <w:szCs w:val="24"/>
          <w:lang w:val="sr-Cyrl-RS"/>
        </w:rPr>
        <w:t>)</w:t>
      </w:r>
    </w:p>
    <w:p w:rsidR="0079549C" w:rsidRPr="0079549C" w:rsidRDefault="0079549C" w:rsidP="0079549C">
      <w:pPr>
        <w:jc w:val="both"/>
        <w:rPr>
          <w:rFonts w:ascii="Times New Roman" w:hAnsi="Times New Roman" w:cs="Times New Roman"/>
          <w:sz w:val="24"/>
          <w:szCs w:val="24"/>
          <w:lang w:val="sr-Cyrl-RS"/>
        </w:rPr>
      </w:pPr>
      <w:r w:rsidRPr="0079549C">
        <w:rPr>
          <w:rFonts w:ascii="Times New Roman" w:hAnsi="Times New Roman" w:cs="Times New Roman"/>
          <w:sz w:val="24"/>
          <w:szCs w:val="24"/>
          <w:lang w:val="sr-Cyrl-RS"/>
        </w:rPr>
        <w:t>Настава која је усмерена на исходе захтева да одговарајуће наставне методе, облици рада, наставни материјали и сви други чиниоци и елементи наставног процеса буду у функцији њиховог остварења. У том смислу је и оцењивање саставни део процеса подучавања и учења. Њиме се процењује индивидуално напредовање ученика у процесу постизања дефинисаног исхода, а уједно је средство помоћу ког ученици мере свој напредак у учењу и наставници просуђују успешност својих подучавања. Из тог разлога потребно је да су ученицима познати очекивани исходи наставе Филозофије и да критеријуми за њихово постизање буду разумљиви, а методологија оцењивања усаглашена са знањима, вештинама и ставовима који су експлицитно или имплицитно садржани у исходима наставе. Укључивање ученика у процес оцењивања непосредно негује рефлексију, метакогнитивни приступ и независно мишљење, који су и сама суштина филозофског образовања.</w:t>
      </w:r>
    </w:p>
    <w:p w:rsidR="0079549C" w:rsidRPr="0079549C" w:rsidRDefault="0079549C" w:rsidP="0079549C">
      <w:pPr>
        <w:jc w:val="both"/>
        <w:rPr>
          <w:rFonts w:ascii="Times New Roman" w:hAnsi="Times New Roman" w:cs="Times New Roman"/>
          <w:sz w:val="24"/>
          <w:szCs w:val="24"/>
          <w:lang w:val="sr-Cyrl-RS"/>
        </w:rPr>
      </w:pPr>
      <w:r w:rsidRPr="0079549C">
        <w:rPr>
          <w:rFonts w:ascii="Times New Roman" w:hAnsi="Times New Roman" w:cs="Times New Roman"/>
          <w:sz w:val="24"/>
          <w:szCs w:val="24"/>
          <w:lang w:val="sr-Cyrl-RS"/>
        </w:rPr>
        <w:t>Наставник, који непрестано има у виду да је проверавање и оцењивање постигнућа у директној вези са исходима наставе филозофије, оцењује сва знања, умећа, способности и вештине којима се они остварују, разноврсним методама и инструментима, током свих часова, а не само оних намењених утврђивању или систематизацији, како би оцена, уистину, имала информативну, мотивациону и оријентациону улогу, када је упитањунапредовање ученика.</w:t>
      </w:r>
    </w:p>
    <w:p w:rsidR="0079549C" w:rsidRPr="0079549C" w:rsidRDefault="0079549C" w:rsidP="0079549C">
      <w:pPr>
        <w:jc w:val="both"/>
        <w:rPr>
          <w:rFonts w:ascii="Times New Roman" w:hAnsi="Times New Roman" w:cs="Times New Roman"/>
          <w:sz w:val="24"/>
          <w:szCs w:val="24"/>
          <w:lang w:val="sr-Cyrl-RS"/>
        </w:rPr>
      </w:pPr>
      <w:r w:rsidRPr="0079549C">
        <w:rPr>
          <w:rFonts w:ascii="Times New Roman" w:hAnsi="Times New Roman" w:cs="Times New Roman"/>
          <w:sz w:val="24"/>
          <w:szCs w:val="24"/>
          <w:lang w:val="sr-Cyrl-RS"/>
        </w:rPr>
        <w:t xml:space="preserve">У настави усмереној на исходе комбинује се више врста оцењивања: дијагностичко, формативно и сумативно оцењивање. Ово прво има за циљ да наставник, провером претходно стеченог знања и вештина ученика, идентификује њихове могућности и слабе стране, али и ефекте сопствене наставе и да на основу тога планира садржаје и стратегије даљег рада. Формативно оцењивање је саставни део наставног процеса и обавља се </w:t>
      </w:r>
      <w:r w:rsidRPr="0079549C">
        <w:rPr>
          <w:rFonts w:ascii="Times New Roman" w:hAnsi="Times New Roman" w:cs="Times New Roman"/>
          <w:sz w:val="24"/>
          <w:szCs w:val="24"/>
          <w:lang w:val="sr-Cyrl-RS"/>
        </w:rPr>
        <w:lastRenderedPageBreak/>
        <w:t>чешће током процеса подучавања и учења, нпр. на крају неке активности учења, како би наставник уочио тешкоће и потребе ученика и томе прилагодио даљирад. Поредтога, оно има развојнуфункцију, јер његов саставни део је давање конструктивне повратне информације ученицима, на основу којих тачно разумеју шта треба да науче, шта се од њих очекује и како могу да унапреде своје учење. У том смислу, формативно оцењивање развија код ученика вештине и стратегије којима се ,,учи како треба учити’’ (метакогнигивне стратегије). Сумативним оцењивањем, након одређеног периода учења, вреднују се резултати учења тј. укојој мерије ученик остварио очекиване исходе. Провера постигнућа ученика може се реализовати различитим усменим и писменим поступцима, на пример, кроз писанерадове, есеје, тестове различитог типа, усмено излагање, дијалог, дебату, пројектни рад, вођење портфолија (који осим евиденције о ученичком раду, дескрипција, коментара итд. садржи и самооцењивање и вршњачко оцењивање). Оцењивати се може и спремност ученика на сарадњу и интелектуалну размену у дискусији са другима, кућна припрема за најављену тему часа (нпр. упознавање сатекстуалним материјалом, обрада понуђених асимилационих табела, састављање листе кључних појмова и сл.), властито усавршавање кроз додатно читање препоручене литературе, лично истраживање и селекцију материјала за учење, самостална или тимска припрема и презентовање пројектних задатака.</w:t>
      </w:r>
    </w:p>
    <w:p w:rsidR="0079549C" w:rsidRPr="0079549C" w:rsidRDefault="0079549C" w:rsidP="0079549C">
      <w:pPr>
        <w:jc w:val="both"/>
        <w:rPr>
          <w:rFonts w:ascii="Times New Roman" w:hAnsi="Times New Roman" w:cs="Times New Roman"/>
          <w:sz w:val="24"/>
          <w:szCs w:val="24"/>
          <w:lang w:val="sr-Cyrl-RS"/>
        </w:rPr>
      </w:pPr>
      <w:r w:rsidRPr="0079549C">
        <w:rPr>
          <w:rFonts w:ascii="Times New Roman" w:hAnsi="Times New Roman" w:cs="Times New Roman"/>
          <w:sz w:val="24"/>
          <w:szCs w:val="24"/>
          <w:lang w:val="sr-Cyrl-RS"/>
        </w:rPr>
        <w:t>Захваљујући јасној оријентацији коју процес учења добија са компетенцијама и исходима, и оцењивање обогаћује своје функције, методе и технике, посебно кад је реч о континуираном оцењивању. Оно се одвија непрекидно како би ученику и наставникуомогућило стални увид у јаке и слабе стране учења, и на основутога прилагођавање, индивидуализацију и диференцијацију наставе, као и ефикасније планирање и коришћење допунског и додатног рада. Пошто укључује и самопроцену ученика и наставника, значајно унапређује етос школе кроз њихов дијалог, сарадњу и узајамно уважавање. Активно упућивање и укључивање ученика у процес (само)</w:t>
      </w:r>
      <w:r w:rsidR="00E0242E">
        <w:rPr>
          <w:rFonts w:ascii="Times New Roman" w:hAnsi="Times New Roman" w:cs="Times New Roman"/>
          <w:sz w:val="24"/>
          <w:szCs w:val="24"/>
          <w:lang w:val="sr-Cyrl-RS"/>
        </w:rPr>
        <w:t xml:space="preserve"> </w:t>
      </w:r>
      <w:r w:rsidRPr="0079549C">
        <w:rPr>
          <w:rFonts w:ascii="Times New Roman" w:hAnsi="Times New Roman" w:cs="Times New Roman"/>
          <w:sz w:val="24"/>
          <w:szCs w:val="24"/>
          <w:lang w:val="sr-Cyrl-RS"/>
        </w:rPr>
        <w:t>оцењивања и, на крају, у вршњачко оцењивање, уједно је средство развоја низа међупредметних компетенција као што сукомпетенција за целоживотно учење, комуникација, сарадња.</w:t>
      </w:r>
    </w:p>
    <w:p w:rsidR="0079549C" w:rsidRDefault="00E0242E">
      <w:pPr>
        <w:rPr>
          <w:rFonts w:ascii="Times New Roman" w:hAnsi="Times New Roman" w:cs="Times New Roman"/>
          <w:b/>
          <w:sz w:val="24"/>
          <w:szCs w:val="24"/>
          <w:lang w:val="sr-Cyrl-RS"/>
        </w:rPr>
      </w:pPr>
      <w:r w:rsidRPr="00E0242E">
        <w:rPr>
          <w:rFonts w:ascii="Times New Roman" w:hAnsi="Times New Roman" w:cs="Times New Roman"/>
          <w:b/>
          <w:sz w:val="24"/>
          <w:szCs w:val="24"/>
          <w:lang w:val="sr-Cyrl-RS"/>
        </w:rPr>
        <w:t>4. ПРЕПОРУКЕ ЗА ДАЉИ РАД УЧЕНИКА</w:t>
      </w:r>
    </w:p>
    <w:p w:rsidR="00B97D72" w:rsidRPr="00B97D72" w:rsidRDefault="00B97D72" w:rsidP="00B97D72">
      <w:pPr>
        <w:rPr>
          <w:rFonts w:ascii="Times New Roman" w:hAnsi="Times New Roman" w:cs="Times New Roman"/>
          <w:b/>
          <w:sz w:val="24"/>
          <w:szCs w:val="24"/>
          <w:lang w:val="sr-Cyrl-RS"/>
        </w:rPr>
      </w:pPr>
      <w:r w:rsidRPr="00B97D72">
        <w:rPr>
          <w:rFonts w:ascii="Times New Roman" w:hAnsi="Times New Roman" w:cs="Times New Roman"/>
          <w:b/>
          <w:sz w:val="24"/>
          <w:szCs w:val="24"/>
          <w:lang w:val="sr-Cyrl-RS"/>
        </w:rPr>
        <w:t>СТРАТЕГИЈЕ КОЈЕ ЈЕ ПОЖЕЉНО КОРИСТИТИ И РАЗВИЈАТИ КОД УЧЕНИКА ЗАРАД ЕФЕКТИВНИЈЕГ ПРОЦЕСА УЋЕЊА:</w:t>
      </w:r>
    </w:p>
    <w:p w:rsidR="00B97D72" w:rsidRPr="00B97D72" w:rsidRDefault="00B97D72" w:rsidP="00B97D72">
      <w:pPr>
        <w:rPr>
          <w:rFonts w:ascii="Times New Roman" w:hAnsi="Times New Roman" w:cs="Times New Roman"/>
          <w:sz w:val="24"/>
          <w:szCs w:val="24"/>
          <w:lang w:val="sr-Cyrl-RS"/>
        </w:rPr>
      </w:pPr>
      <w:r w:rsidRPr="00B97D72">
        <w:rPr>
          <w:rFonts w:ascii="Times New Roman" w:hAnsi="Times New Roman" w:cs="Times New Roman"/>
          <w:sz w:val="24"/>
          <w:szCs w:val="24"/>
          <w:lang w:val="sr-Cyrl-RS"/>
        </w:rPr>
        <w:t>1. Развијати континуитет у процесу учења (стварање радне навике код ученика)</w:t>
      </w:r>
    </w:p>
    <w:p w:rsidR="00B97D72" w:rsidRPr="00B97D72" w:rsidRDefault="00B97D72" w:rsidP="00B97D72">
      <w:pPr>
        <w:rPr>
          <w:rFonts w:ascii="Times New Roman" w:hAnsi="Times New Roman" w:cs="Times New Roman"/>
          <w:sz w:val="24"/>
          <w:szCs w:val="24"/>
          <w:lang w:val="sr-Cyrl-RS"/>
        </w:rPr>
      </w:pPr>
      <w:r w:rsidRPr="00B97D72">
        <w:rPr>
          <w:rFonts w:ascii="Times New Roman" w:hAnsi="Times New Roman" w:cs="Times New Roman"/>
          <w:sz w:val="24"/>
          <w:szCs w:val="24"/>
          <w:lang w:val="sr-Cyrl-RS"/>
        </w:rPr>
        <w:t xml:space="preserve">2. </w:t>
      </w:r>
      <w:r>
        <w:rPr>
          <w:rFonts w:ascii="Times New Roman" w:hAnsi="Times New Roman" w:cs="Times New Roman"/>
          <w:sz w:val="24"/>
          <w:szCs w:val="24"/>
          <w:lang w:val="sr-Cyrl-RS"/>
        </w:rPr>
        <w:t>Указивање на важност а</w:t>
      </w:r>
      <w:r w:rsidRPr="00B97D72">
        <w:rPr>
          <w:rFonts w:ascii="Times New Roman" w:hAnsi="Times New Roman" w:cs="Times New Roman"/>
          <w:sz w:val="24"/>
          <w:szCs w:val="24"/>
          <w:lang w:val="sr-Cyrl-RS"/>
        </w:rPr>
        <w:t>ктивно</w:t>
      </w:r>
      <w:r>
        <w:rPr>
          <w:rFonts w:ascii="Times New Roman" w:hAnsi="Times New Roman" w:cs="Times New Roman"/>
          <w:sz w:val="24"/>
          <w:szCs w:val="24"/>
          <w:lang w:val="sr-Cyrl-RS"/>
        </w:rPr>
        <w:t>г учења</w:t>
      </w:r>
      <w:r w:rsidRPr="00B97D72">
        <w:rPr>
          <w:rFonts w:ascii="Times New Roman" w:hAnsi="Times New Roman" w:cs="Times New Roman"/>
          <w:sz w:val="24"/>
          <w:szCs w:val="24"/>
          <w:lang w:val="sr-Cyrl-RS"/>
        </w:rPr>
        <w:t xml:space="preserve"> (осмишљавање стратегије, концепта и плана усвајања нових наставних садржаја) </w:t>
      </w:r>
    </w:p>
    <w:p w:rsidR="00B97D72" w:rsidRPr="00B97D72" w:rsidRDefault="00B97D72" w:rsidP="00B97D72">
      <w:pPr>
        <w:rPr>
          <w:rFonts w:ascii="Times New Roman" w:hAnsi="Times New Roman" w:cs="Times New Roman"/>
          <w:sz w:val="24"/>
          <w:szCs w:val="24"/>
          <w:lang w:val="sr-Cyrl-RS"/>
        </w:rPr>
      </w:pPr>
      <w:r w:rsidRPr="00B97D72">
        <w:rPr>
          <w:rFonts w:ascii="Times New Roman" w:hAnsi="Times New Roman" w:cs="Times New Roman"/>
          <w:sz w:val="24"/>
          <w:szCs w:val="24"/>
          <w:lang w:val="sr-Cyrl-RS"/>
        </w:rPr>
        <w:t>3. Указивање на све расположиве способности и таленте код ученика</w:t>
      </w:r>
    </w:p>
    <w:p w:rsidR="00B97D72" w:rsidRPr="00B97D72" w:rsidRDefault="00B97D72" w:rsidP="00B97D72">
      <w:pPr>
        <w:rPr>
          <w:rFonts w:ascii="Times New Roman" w:hAnsi="Times New Roman" w:cs="Times New Roman"/>
          <w:sz w:val="24"/>
          <w:szCs w:val="24"/>
          <w:lang w:val="sr-Cyrl-RS"/>
        </w:rPr>
      </w:pPr>
      <w:r w:rsidRPr="00B97D72">
        <w:rPr>
          <w:rFonts w:ascii="Times New Roman" w:hAnsi="Times New Roman" w:cs="Times New Roman"/>
          <w:sz w:val="24"/>
          <w:szCs w:val="24"/>
          <w:lang w:val="sr-Cyrl-RS"/>
        </w:rPr>
        <w:t>4. Развијати систематичност и организованост код ученика</w:t>
      </w:r>
    </w:p>
    <w:p w:rsidR="00B97D72" w:rsidRDefault="00B97D72" w:rsidP="00B97D72">
      <w:pPr>
        <w:rPr>
          <w:rFonts w:ascii="Times New Roman" w:hAnsi="Times New Roman" w:cs="Times New Roman"/>
          <w:sz w:val="24"/>
          <w:szCs w:val="24"/>
          <w:lang w:val="sr-Cyrl-RS"/>
        </w:rPr>
      </w:pPr>
      <w:r w:rsidRPr="00B97D72">
        <w:rPr>
          <w:rFonts w:ascii="Times New Roman" w:hAnsi="Times New Roman" w:cs="Times New Roman"/>
          <w:sz w:val="24"/>
          <w:szCs w:val="24"/>
          <w:lang w:val="sr-Cyrl-RS"/>
        </w:rPr>
        <w:t>5. Оснаживати ученике у коришћењу и примени савремених технологија (развијање дигиталне компетенције)</w:t>
      </w:r>
    </w:p>
    <w:p w:rsidR="00E54A9A" w:rsidRPr="00E54A9A" w:rsidRDefault="00E54A9A" w:rsidP="00B97D72">
      <w:pPr>
        <w:rPr>
          <w:rFonts w:ascii="Times New Roman" w:hAnsi="Times New Roman" w:cs="Times New Roman"/>
          <w:b/>
          <w:sz w:val="24"/>
          <w:szCs w:val="24"/>
          <w:lang w:val="sr-Cyrl-RS"/>
        </w:rPr>
      </w:pPr>
      <w:r w:rsidRPr="00E54A9A">
        <w:rPr>
          <w:rFonts w:ascii="Times New Roman" w:hAnsi="Times New Roman" w:cs="Times New Roman"/>
          <w:b/>
          <w:sz w:val="24"/>
          <w:szCs w:val="24"/>
          <w:lang w:val="sr-Cyrl-RS"/>
        </w:rPr>
        <w:t>5. САМОЕВАЛУАЦИЈА</w:t>
      </w:r>
    </w:p>
    <w:p w:rsidR="00E54A9A" w:rsidRDefault="00E54A9A" w:rsidP="00B97D72">
      <w:pPr>
        <w:pStyle w:val="ListParagraph"/>
        <w:numPr>
          <w:ilvl w:val="0"/>
          <w:numId w:val="2"/>
        </w:numPr>
        <w:rPr>
          <w:rFonts w:ascii="Times New Roman" w:hAnsi="Times New Roman" w:cs="Times New Roman"/>
          <w:sz w:val="24"/>
          <w:szCs w:val="24"/>
          <w:lang w:val="sr-Cyrl-RS"/>
        </w:rPr>
      </w:pPr>
      <w:r w:rsidRPr="00E54A9A">
        <w:rPr>
          <w:rFonts w:ascii="Times New Roman" w:hAnsi="Times New Roman" w:cs="Times New Roman"/>
          <w:sz w:val="24"/>
          <w:szCs w:val="24"/>
          <w:lang w:val="sr-Cyrl-RS"/>
        </w:rPr>
        <w:lastRenderedPageBreak/>
        <w:t>Анонимни упитник за ученике</w:t>
      </w:r>
      <w:r>
        <w:rPr>
          <w:rFonts w:ascii="Times New Roman" w:hAnsi="Times New Roman" w:cs="Times New Roman"/>
          <w:sz w:val="24"/>
          <w:szCs w:val="24"/>
          <w:lang w:val="sr-Cyrl-RS"/>
        </w:rPr>
        <w:t xml:space="preserve"> на крају класификационог периода (прво и друго полугодиште)</w:t>
      </w:r>
    </w:p>
    <w:p w:rsidR="00E54A9A" w:rsidRPr="00E54A9A" w:rsidRDefault="00E54A9A" w:rsidP="00B97D72">
      <w:pPr>
        <w:pStyle w:val="ListParagraph"/>
        <w:numPr>
          <w:ilvl w:val="0"/>
          <w:numId w:val="2"/>
        </w:numPr>
        <w:rPr>
          <w:rFonts w:ascii="Times New Roman" w:hAnsi="Times New Roman" w:cs="Times New Roman"/>
          <w:sz w:val="24"/>
          <w:szCs w:val="24"/>
          <w:lang w:val="sr-Cyrl-RS"/>
        </w:rPr>
      </w:pPr>
      <w:r w:rsidRPr="00E54A9A">
        <w:rPr>
          <w:rFonts w:ascii="Times New Roman" w:hAnsi="Times New Roman" w:cs="Times New Roman"/>
          <w:sz w:val="24"/>
          <w:szCs w:val="24"/>
          <w:lang w:val="sr-Cyrl-RS"/>
        </w:rPr>
        <w:t xml:space="preserve">Дискусија са ученицима у завршном делу часа у оквиру које наставник критички сагледава своје способности у преношењеу знања и вештина и уопште свеобухватној </w:t>
      </w:r>
      <w:r>
        <w:rPr>
          <w:rFonts w:ascii="Times New Roman" w:hAnsi="Times New Roman" w:cs="Times New Roman"/>
          <w:sz w:val="24"/>
          <w:szCs w:val="24"/>
          <w:lang w:val="sr-Cyrl-RS"/>
        </w:rPr>
        <w:t>остварености предвиђених исхода.</w:t>
      </w:r>
      <w:bookmarkStart w:id="0" w:name="_GoBack"/>
      <w:bookmarkEnd w:id="0"/>
    </w:p>
    <w:sectPr w:rsidR="00E54A9A" w:rsidRPr="00E54A9A" w:rsidSect="008A6E3C">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04" w:rsidRDefault="00C92904" w:rsidP="008A6E3C">
      <w:pPr>
        <w:spacing w:after="0" w:line="240" w:lineRule="auto"/>
      </w:pPr>
      <w:r>
        <w:separator/>
      </w:r>
    </w:p>
  </w:endnote>
  <w:endnote w:type="continuationSeparator" w:id="0">
    <w:p w:rsidR="00C92904" w:rsidRDefault="00C92904" w:rsidP="008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68239"/>
      <w:docPartObj>
        <w:docPartGallery w:val="Page Numbers (Bottom of Page)"/>
        <w:docPartUnique/>
      </w:docPartObj>
    </w:sdtPr>
    <w:sdtEndPr>
      <w:rPr>
        <w:noProof/>
      </w:rPr>
    </w:sdtEndPr>
    <w:sdtContent>
      <w:p w:rsidR="008A6E3C" w:rsidRDefault="008A6E3C">
        <w:pPr>
          <w:pStyle w:val="Footer"/>
          <w:jc w:val="center"/>
        </w:pPr>
        <w:r>
          <w:fldChar w:fldCharType="begin"/>
        </w:r>
        <w:r>
          <w:instrText xml:space="preserve"> PAGE   \* MERGEFORMAT </w:instrText>
        </w:r>
        <w:r>
          <w:fldChar w:fldCharType="separate"/>
        </w:r>
        <w:r w:rsidR="00E54A9A">
          <w:rPr>
            <w:noProof/>
          </w:rPr>
          <w:t>3</w:t>
        </w:r>
        <w:r>
          <w:rPr>
            <w:noProof/>
          </w:rPr>
          <w:fldChar w:fldCharType="end"/>
        </w:r>
      </w:p>
    </w:sdtContent>
  </w:sdt>
  <w:p w:rsidR="008A6E3C" w:rsidRDefault="008A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04" w:rsidRDefault="00C92904" w:rsidP="008A6E3C">
      <w:pPr>
        <w:spacing w:after="0" w:line="240" w:lineRule="auto"/>
      </w:pPr>
      <w:r>
        <w:separator/>
      </w:r>
    </w:p>
  </w:footnote>
  <w:footnote w:type="continuationSeparator" w:id="0">
    <w:p w:rsidR="00C92904" w:rsidRDefault="00C92904" w:rsidP="008A6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A779A"/>
    <w:multiLevelType w:val="hybridMultilevel"/>
    <w:tmpl w:val="5EC0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51C75"/>
    <w:multiLevelType w:val="hybridMultilevel"/>
    <w:tmpl w:val="74C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9C"/>
    <w:rsid w:val="006E3E86"/>
    <w:rsid w:val="0079549C"/>
    <w:rsid w:val="007B0F96"/>
    <w:rsid w:val="008A6E3C"/>
    <w:rsid w:val="00B97D72"/>
    <w:rsid w:val="00C92904"/>
    <w:rsid w:val="00E0242E"/>
    <w:rsid w:val="00E5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6CA72-8E9A-4721-842B-8CC1924D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9C"/>
    <w:pPr>
      <w:ind w:left="720"/>
      <w:contextualSpacing/>
    </w:pPr>
  </w:style>
  <w:style w:type="paragraph" w:styleId="Header">
    <w:name w:val="header"/>
    <w:basedOn w:val="Normal"/>
    <w:link w:val="HeaderChar"/>
    <w:uiPriority w:val="99"/>
    <w:unhideWhenUsed/>
    <w:rsid w:val="008A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3C"/>
  </w:style>
  <w:style w:type="paragraph" w:styleId="Footer">
    <w:name w:val="footer"/>
    <w:basedOn w:val="Normal"/>
    <w:link w:val="FooterChar"/>
    <w:uiPriority w:val="99"/>
    <w:unhideWhenUsed/>
    <w:rsid w:val="008A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neko</dc:creator>
  <cp:keywords/>
  <dc:description/>
  <cp:lastModifiedBy>neko</cp:lastModifiedBy>
  <cp:revision>1</cp:revision>
  <dcterms:created xsi:type="dcterms:W3CDTF">2023-01-15T22:09:00Z</dcterms:created>
  <dcterms:modified xsi:type="dcterms:W3CDTF">2023-01-15T23:24:00Z</dcterms:modified>
</cp:coreProperties>
</file>